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8"/>
        <w:gridCol w:w="2612"/>
        <w:gridCol w:w="3752"/>
      </w:tblGrid>
      <w:tr w:rsidR="00A45375" w:rsidRPr="00475BCB" w14:paraId="4FCA2616" w14:textId="77777777" w:rsidTr="004818E9">
        <w:tc>
          <w:tcPr>
            <w:tcW w:w="9062" w:type="dxa"/>
            <w:gridSpan w:val="3"/>
          </w:tcPr>
          <w:p w14:paraId="5C7D58F2" w14:textId="5D616B55" w:rsidR="00A45375" w:rsidRPr="00475BCB" w:rsidRDefault="00596800" w:rsidP="00A4537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475BCB">
              <w:rPr>
                <w:rFonts w:ascii="Arial" w:hAnsi="Arial" w:cs="Arial"/>
                <w:b/>
                <w:bCs/>
                <w:sz w:val="32"/>
                <w:szCs w:val="32"/>
              </w:rPr>
              <w:t>Seznam poddodavatelů</w:t>
            </w:r>
          </w:p>
        </w:tc>
      </w:tr>
      <w:tr w:rsidR="00A45375" w:rsidRPr="00475BCB" w14:paraId="0F2DBC93" w14:textId="77777777" w:rsidTr="00475BCB">
        <w:tc>
          <w:tcPr>
            <w:tcW w:w="2698" w:type="dxa"/>
            <w:vAlign w:val="center"/>
          </w:tcPr>
          <w:p w14:paraId="19240298" w14:textId="77777777" w:rsidR="00A45375" w:rsidRPr="00475BCB" w:rsidRDefault="00A45375" w:rsidP="00A45375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>Veřejná zakázka</w:t>
            </w:r>
          </w:p>
        </w:tc>
        <w:tc>
          <w:tcPr>
            <w:tcW w:w="6364" w:type="dxa"/>
            <w:gridSpan w:val="2"/>
            <w:vAlign w:val="center"/>
          </w:tcPr>
          <w:p w14:paraId="15844A94" w14:textId="309930F9" w:rsidR="00A45375" w:rsidRPr="00475BCB" w:rsidRDefault="00A45375" w:rsidP="00A45375">
            <w:pPr>
              <w:rPr>
                <w:rFonts w:ascii="Arial" w:hAnsi="Arial" w:cs="Arial"/>
              </w:rPr>
            </w:pPr>
            <w:r w:rsidRPr="00475BCB">
              <w:rPr>
                <w:rFonts w:ascii="Arial" w:hAnsi="Arial" w:cs="Arial"/>
              </w:rPr>
              <w:t>Veřejná zakázka malého rozsahu na stavební práce mimo režim zákona č. 134/2016 Sb</w:t>
            </w:r>
            <w:r w:rsidR="009D36FF">
              <w:rPr>
                <w:rFonts w:ascii="Arial" w:hAnsi="Arial" w:cs="Arial"/>
              </w:rPr>
              <w:t>.</w:t>
            </w:r>
            <w:r w:rsidRPr="00475BCB">
              <w:rPr>
                <w:rFonts w:ascii="Arial" w:hAnsi="Arial" w:cs="Arial"/>
              </w:rPr>
              <w:t>, o zadávání veřejných zakázek v platném znění</w:t>
            </w:r>
          </w:p>
        </w:tc>
      </w:tr>
      <w:tr w:rsidR="00475BCB" w:rsidRPr="00475BCB" w14:paraId="7713C679" w14:textId="77777777" w:rsidTr="00475BCB">
        <w:tc>
          <w:tcPr>
            <w:tcW w:w="2698" w:type="dxa"/>
            <w:vAlign w:val="center"/>
          </w:tcPr>
          <w:p w14:paraId="68A81EB4" w14:textId="77777777" w:rsidR="00475BCB" w:rsidRPr="00475BCB" w:rsidRDefault="00475BCB" w:rsidP="00475BCB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>Vazba k dotačnímu projektu</w:t>
            </w:r>
          </w:p>
        </w:tc>
        <w:tc>
          <w:tcPr>
            <w:tcW w:w="2612" w:type="dxa"/>
            <w:vAlign w:val="center"/>
          </w:tcPr>
          <w:p w14:paraId="14AECE4A" w14:textId="2D119980" w:rsidR="00475BCB" w:rsidRPr="00475BCB" w:rsidRDefault="008645DC" w:rsidP="00475B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irelevantní</w:t>
            </w:r>
          </w:p>
        </w:tc>
        <w:tc>
          <w:tcPr>
            <w:tcW w:w="3752" w:type="dxa"/>
            <w:vAlign w:val="center"/>
          </w:tcPr>
          <w:p w14:paraId="112C99C5" w14:textId="5C98F045" w:rsidR="00475BCB" w:rsidRPr="00475BCB" w:rsidRDefault="008645DC" w:rsidP="00475B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irelevantní</w:t>
            </w:r>
          </w:p>
        </w:tc>
      </w:tr>
      <w:tr w:rsidR="00A45375" w:rsidRPr="00475BCB" w14:paraId="2C811535" w14:textId="77777777" w:rsidTr="00475BCB">
        <w:tc>
          <w:tcPr>
            <w:tcW w:w="2698" w:type="dxa"/>
            <w:vAlign w:val="center"/>
          </w:tcPr>
          <w:p w14:paraId="4CB1FABB" w14:textId="77777777" w:rsidR="00A45375" w:rsidRPr="00475BCB" w:rsidRDefault="00A45375" w:rsidP="00A45375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>Zadavatel</w:t>
            </w:r>
          </w:p>
        </w:tc>
        <w:tc>
          <w:tcPr>
            <w:tcW w:w="6364" w:type="dxa"/>
            <w:gridSpan w:val="2"/>
            <w:vAlign w:val="center"/>
          </w:tcPr>
          <w:p w14:paraId="62ECABA0" w14:textId="03D8DCF5" w:rsidR="00A45375" w:rsidRPr="00475BCB" w:rsidRDefault="008645DC" w:rsidP="00475B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Výzkumný ústav veterinárního lékařství, </w:t>
            </w:r>
            <w:proofErr w:type="spellStart"/>
            <w:r>
              <w:rPr>
                <w:rFonts w:ascii="Arial" w:hAnsi="Arial" w:cs="Arial"/>
              </w:rPr>
              <w:t>v.v.i</w:t>
            </w:r>
            <w:proofErr w:type="spellEnd"/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br/>
              <w:t>Hudcova 296/70</w:t>
            </w:r>
            <w:r>
              <w:rPr>
                <w:rFonts w:ascii="Arial" w:hAnsi="Arial" w:cs="Arial"/>
              </w:rPr>
              <w:br/>
              <w:t>Brno 621 00</w:t>
            </w:r>
            <w:r>
              <w:rPr>
                <w:rFonts w:ascii="Arial" w:hAnsi="Arial" w:cs="Arial"/>
              </w:rPr>
              <w:br/>
              <w:t>IČ: 000 27 162</w:t>
            </w:r>
          </w:p>
        </w:tc>
      </w:tr>
      <w:tr w:rsidR="00475BCB" w:rsidRPr="00475BCB" w14:paraId="2B531F3D" w14:textId="77777777" w:rsidTr="00475BCB">
        <w:tc>
          <w:tcPr>
            <w:tcW w:w="2698" w:type="dxa"/>
            <w:vAlign w:val="center"/>
          </w:tcPr>
          <w:p w14:paraId="6F17644C" w14:textId="77777777" w:rsidR="00475BCB" w:rsidRPr="00475BCB" w:rsidRDefault="00475BCB" w:rsidP="00475BCB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>Název zakázky</w:t>
            </w:r>
          </w:p>
        </w:tc>
        <w:tc>
          <w:tcPr>
            <w:tcW w:w="6364" w:type="dxa"/>
            <w:gridSpan w:val="2"/>
            <w:vAlign w:val="center"/>
          </w:tcPr>
          <w:p w14:paraId="6F6FB3D7" w14:textId="24DD9C6F" w:rsidR="00475BCB" w:rsidRPr="00475BCB" w:rsidRDefault="008645DC" w:rsidP="00475B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Rekonstrukce prostor laboratoře u CTT</w:t>
            </w:r>
          </w:p>
        </w:tc>
      </w:tr>
      <w:tr w:rsidR="00E70C37" w:rsidRPr="00475BCB" w14:paraId="65880577" w14:textId="77777777" w:rsidTr="00B967B2">
        <w:tc>
          <w:tcPr>
            <w:tcW w:w="2698" w:type="dxa"/>
            <w:vAlign w:val="center"/>
          </w:tcPr>
          <w:p w14:paraId="2EE242CC" w14:textId="77777777" w:rsidR="00E70C37" w:rsidRPr="00475BCB" w:rsidRDefault="00E70C37" w:rsidP="00A45375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>Část veřejné zakázky</w:t>
            </w:r>
          </w:p>
        </w:tc>
        <w:tc>
          <w:tcPr>
            <w:tcW w:w="6364" w:type="dxa"/>
            <w:gridSpan w:val="2"/>
            <w:vAlign w:val="center"/>
          </w:tcPr>
          <w:p w14:paraId="05108341" w14:textId="4B209B23" w:rsidR="00E70C37" w:rsidRPr="00475BCB" w:rsidRDefault="00E70C37" w:rsidP="00A45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ČÁST I</w:t>
            </w:r>
            <w:r w:rsidR="009E4465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 xml:space="preserve"> – </w:t>
            </w:r>
            <w:r w:rsidR="008645DC">
              <w:rPr>
                <w:rFonts w:ascii="Arial" w:hAnsi="Arial" w:cs="Arial"/>
              </w:rPr>
              <w:t>Rekonstrukce rozvodů v laboratoři objektu CTT</w:t>
            </w:r>
          </w:p>
        </w:tc>
      </w:tr>
      <w:tr w:rsidR="00A45375" w:rsidRPr="00475BCB" w14:paraId="642467C2" w14:textId="77777777" w:rsidTr="00767259">
        <w:tc>
          <w:tcPr>
            <w:tcW w:w="9062" w:type="dxa"/>
            <w:gridSpan w:val="3"/>
          </w:tcPr>
          <w:p w14:paraId="2E46908E" w14:textId="77777777" w:rsidR="00A45375" w:rsidRPr="00475BCB" w:rsidRDefault="00A45375" w:rsidP="00A4537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5BCB">
              <w:rPr>
                <w:rFonts w:ascii="Arial" w:hAnsi="Arial" w:cs="Arial"/>
                <w:b/>
                <w:bCs/>
                <w:sz w:val="28"/>
                <w:szCs w:val="28"/>
              </w:rPr>
              <w:t>Základní identifikace účastníka</w:t>
            </w:r>
          </w:p>
        </w:tc>
      </w:tr>
      <w:tr w:rsidR="00A45375" w:rsidRPr="00475BCB" w14:paraId="32E33093" w14:textId="77777777" w:rsidTr="00475BCB">
        <w:tc>
          <w:tcPr>
            <w:tcW w:w="2698" w:type="dxa"/>
          </w:tcPr>
          <w:p w14:paraId="63AD64F3" w14:textId="77777777" w:rsidR="00A45375" w:rsidRPr="00475BCB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>Název</w:t>
            </w:r>
          </w:p>
        </w:tc>
        <w:tc>
          <w:tcPr>
            <w:tcW w:w="6364" w:type="dxa"/>
            <w:gridSpan w:val="2"/>
            <w:shd w:val="clear" w:color="auto" w:fill="E7E6E6" w:themeFill="background2"/>
          </w:tcPr>
          <w:p w14:paraId="0E06B890" w14:textId="77777777" w:rsidR="00A45375" w:rsidRPr="00475BCB" w:rsidRDefault="00A45375">
            <w:pPr>
              <w:rPr>
                <w:rFonts w:ascii="Arial" w:hAnsi="Arial" w:cs="Arial"/>
              </w:rPr>
            </w:pPr>
          </w:p>
        </w:tc>
      </w:tr>
      <w:tr w:rsidR="00A45375" w:rsidRPr="00475BCB" w14:paraId="53B6D7F7" w14:textId="77777777" w:rsidTr="00475BCB">
        <w:tc>
          <w:tcPr>
            <w:tcW w:w="2698" w:type="dxa"/>
          </w:tcPr>
          <w:p w14:paraId="50CB3D16" w14:textId="77777777" w:rsidR="00A45375" w:rsidRPr="00475BCB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>Sídlo/místo podnikání</w:t>
            </w:r>
          </w:p>
        </w:tc>
        <w:tc>
          <w:tcPr>
            <w:tcW w:w="6364" w:type="dxa"/>
            <w:gridSpan w:val="2"/>
            <w:shd w:val="clear" w:color="auto" w:fill="E7E6E6" w:themeFill="background2"/>
          </w:tcPr>
          <w:p w14:paraId="1FF34BFC" w14:textId="7847EFA6" w:rsidR="00A45375" w:rsidRPr="00475BCB" w:rsidRDefault="00A45375">
            <w:pPr>
              <w:rPr>
                <w:rFonts w:ascii="Arial" w:hAnsi="Arial" w:cs="Arial"/>
              </w:rPr>
            </w:pPr>
          </w:p>
        </w:tc>
      </w:tr>
      <w:tr w:rsidR="00A45375" w:rsidRPr="00475BCB" w14:paraId="5BEF6592" w14:textId="77777777" w:rsidTr="00475BCB">
        <w:tc>
          <w:tcPr>
            <w:tcW w:w="2698" w:type="dxa"/>
          </w:tcPr>
          <w:p w14:paraId="2887FB45" w14:textId="77777777" w:rsidR="00A45375" w:rsidRPr="00475BCB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 xml:space="preserve">Telefon </w:t>
            </w:r>
          </w:p>
        </w:tc>
        <w:tc>
          <w:tcPr>
            <w:tcW w:w="6364" w:type="dxa"/>
            <w:gridSpan w:val="2"/>
            <w:shd w:val="clear" w:color="auto" w:fill="E7E6E6" w:themeFill="background2"/>
          </w:tcPr>
          <w:p w14:paraId="03BF460F" w14:textId="77777777" w:rsidR="00A45375" w:rsidRPr="00475BCB" w:rsidRDefault="00A45375">
            <w:pPr>
              <w:rPr>
                <w:rFonts w:ascii="Arial" w:hAnsi="Arial" w:cs="Arial"/>
              </w:rPr>
            </w:pPr>
          </w:p>
        </w:tc>
      </w:tr>
      <w:tr w:rsidR="00A45375" w:rsidRPr="00475BCB" w14:paraId="7165B4CC" w14:textId="77777777" w:rsidTr="00475BCB">
        <w:tc>
          <w:tcPr>
            <w:tcW w:w="2698" w:type="dxa"/>
          </w:tcPr>
          <w:p w14:paraId="0A186DC1" w14:textId="77777777" w:rsidR="00A45375" w:rsidRPr="00475BCB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 xml:space="preserve">Email </w:t>
            </w:r>
          </w:p>
        </w:tc>
        <w:tc>
          <w:tcPr>
            <w:tcW w:w="6364" w:type="dxa"/>
            <w:gridSpan w:val="2"/>
            <w:shd w:val="clear" w:color="auto" w:fill="E7E6E6" w:themeFill="background2"/>
          </w:tcPr>
          <w:p w14:paraId="6637452D" w14:textId="77777777" w:rsidR="00A45375" w:rsidRPr="00475BCB" w:rsidRDefault="00A45375">
            <w:pPr>
              <w:rPr>
                <w:rFonts w:ascii="Arial" w:hAnsi="Arial" w:cs="Arial"/>
              </w:rPr>
            </w:pPr>
          </w:p>
        </w:tc>
      </w:tr>
      <w:tr w:rsidR="00A45375" w:rsidRPr="00475BCB" w14:paraId="2B1E78D7" w14:textId="77777777" w:rsidTr="00475BCB">
        <w:tc>
          <w:tcPr>
            <w:tcW w:w="2698" w:type="dxa"/>
          </w:tcPr>
          <w:p w14:paraId="65D5F410" w14:textId="77777777" w:rsidR="00A45375" w:rsidRPr="00475BCB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>IČ</w:t>
            </w:r>
          </w:p>
        </w:tc>
        <w:tc>
          <w:tcPr>
            <w:tcW w:w="6364" w:type="dxa"/>
            <w:gridSpan w:val="2"/>
            <w:shd w:val="clear" w:color="auto" w:fill="E7E6E6" w:themeFill="background2"/>
          </w:tcPr>
          <w:p w14:paraId="5C00F0B0" w14:textId="77777777" w:rsidR="00A45375" w:rsidRPr="00475BCB" w:rsidRDefault="00A45375">
            <w:pPr>
              <w:rPr>
                <w:rFonts w:ascii="Arial" w:hAnsi="Arial" w:cs="Arial"/>
              </w:rPr>
            </w:pPr>
          </w:p>
        </w:tc>
      </w:tr>
      <w:tr w:rsidR="00A45375" w:rsidRPr="00475BCB" w14:paraId="0A58BD3F" w14:textId="77777777" w:rsidTr="00475BCB">
        <w:tc>
          <w:tcPr>
            <w:tcW w:w="2698" w:type="dxa"/>
          </w:tcPr>
          <w:p w14:paraId="4B0E8EF8" w14:textId="77777777" w:rsidR="00A45375" w:rsidRPr="00475BCB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>DIČ</w:t>
            </w:r>
          </w:p>
        </w:tc>
        <w:tc>
          <w:tcPr>
            <w:tcW w:w="6364" w:type="dxa"/>
            <w:gridSpan w:val="2"/>
            <w:shd w:val="clear" w:color="auto" w:fill="E7E6E6" w:themeFill="background2"/>
          </w:tcPr>
          <w:p w14:paraId="088FA926" w14:textId="77777777" w:rsidR="00A45375" w:rsidRPr="00475BCB" w:rsidRDefault="00A45375">
            <w:pPr>
              <w:rPr>
                <w:rFonts w:ascii="Arial" w:hAnsi="Arial" w:cs="Arial"/>
              </w:rPr>
            </w:pPr>
          </w:p>
        </w:tc>
      </w:tr>
    </w:tbl>
    <w:p w14:paraId="0960D456" w14:textId="77777777" w:rsidR="00596800" w:rsidRPr="00475BCB" w:rsidRDefault="00596800" w:rsidP="00596800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45375" w:rsidRPr="00475BCB" w14:paraId="436AEBBA" w14:textId="77777777" w:rsidTr="00596800">
        <w:trPr>
          <w:trHeight w:val="362"/>
        </w:trPr>
        <w:tc>
          <w:tcPr>
            <w:tcW w:w="9062" w:type="dxa"/>
          </w:tcPr>
          <w:p w14:paraId="62BE8E6E" w14:textId="77777777" w:rsidR="00A45375" w:rsidRPr="00475BCB" w:rsidRDefault="00596800" w:rsidP="0059680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5BCB">
              <w:rPr>
                <w:rFonts w:ascii="Arial" w:hAnsi="Arial" w:cs="Arial"/>
                <w:b/>
                <w:bCs/>
                <w:sz w:val="24"/>
                <w:szCs w:val="24"/>
              </w:rPr>
              <w:t>Seznam osob (poddodavatelů), s jejichž pomocí hodlá účastník veřejnou zakázku plnit dle § 105 odst. 1 zákona č. 134/2016 Sb., o zadávání veřejných zakázek v platném znění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2"/>
        <w:gridCol w:w="1965"/>
        <w:gridCol w:w="2469"/>
        <w:gridCol w:w="2216"/>
      </w:tblGrid>
      <w:tr w:rsidR="00475BCB" w:rsidRPr="00475BCB" w14:paraId="40FD74B1" w14:textId="77777777" w:rsidTr="00596800">
        <w:tc>
          <w:tcPr>
            <w:tcW w:w="4377" w:type="dxa"/>
            <w:gridSpan w:val="2"/>
            <w:vAlign w:val="center"/>
          </w:tcPr>
          <w:p w14:paraId="77E20945" w14:textId="56C3FB03" w:rsidR="00475BCB" w:rsidRPr="00475BCB" w:rsidRDefault="008645DC" w:rsidP="00475BC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Rekonstrukce prostor laboratoře u CTT</w:t>
            </w:r>
          </w:p>
        </w:tc>
        <w:tc>
          <w:tcPr>
            <w:tcW w:w="2469" w:type="dxa"/>
          </w:tcPr>
          <w:p w14:paraId="358A9FF1" w14:textId="77777777" w:rsidR="00475BCB" w:rsidRPr="00475BCB" w:rsidRDefault="00475BCB" w:rsidP="00475BCB">
            <w:pPr>
              <w:spacing w:after="0" w:line="240" w:lineRule="auto"/>
              <w:rPr>
                <w:rFonts w:ascii="Arial" w:hAnsi="Arial" w:cs="Arial"/>
              </w:rPr>
            </w:pPr>
            <w:r w:rsidRPr="00475BCB">
              <w:rPr>
                <w:rFonts w:ascii="Arial" w:hAnsi="Arial" w:cs="Arial"/>
              </w:rPr>
              <w:t>Věcná část plnění veřejné zakázky plněna poddodavatelem</w:t>
            </w:r>
          </w:p>
        </w:tc>
        <w:tc>
          <w:tcPr>
            <w:tcW w:w="2216" w:type="dxa"/>
          </w:tcPr>
          <w:p w14:paraId="2226AE67" w14:textId="77777777" w:rsidR="00475BCB" w:rsidRPr="00475BCB" w:rsidRDefault="00475BCB" w:rsidP="00475BCB">
            <w:pPr>
              <w:spacing w:after="0" w:line="240" w:lineRule="auto"/>
              <w:rPr>
                <w:rFonts w:ascii="Arial" w:hAnsi="Arial" w:cs="Arial"/>
              </w:rPr>
            </w:pPr>
            <w:r w:rsidRPr="00475BCB">
              <w:rPr>
                <w:rFonts w:ascii="Arial" w:hAnsi="Arial" w:cs="Arial"/>
              </w:rPr>
              <w:t>Finanční objem plnění veřejné zakázky v Kč bez DPH</w:t>
            </w:r>
          </w:p>
        </w:tc>
      </w:tr>
      <w:tr w:rsidR="00596800" w:rsidRPr="00475BCB" w14:paraId="12087A4E" w14:textId="77777777" w:rsidTr="00596800">
        <w:tc>
          <w:tcPr>
            <w:tcW w:w="2412" w:type="dxa"/>
          </w:tcPr>
          <w:p w14:paraId="56728AE2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  <w:r w:rsidRPr="00475BCB">
              <w:rPr>
                <w:rFonts w:ascii="Arial" w:hAnsi="Arial" w:cs="Arial"/>
              </w:rPr>
              <w:t>Název poddodavatele</w:t>
            </w:r>
            <w:r w:rsidRPr="00475BCB">
              <w:rPr>
                <w:rStyle w:val="Znakapoznpodarou"/>
                <w:rFonts w:ascii="Arial" w:hAnsi="Arial" w:cs="Arial"/>
              </w:rPr>
              <w:footnoteReference w:id="1"/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14:paraId="0346DF1D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69" w:type="dxa"/>
            <w:vMerge w:val="restart"/>
            <w:shd w:val="clear" w:color="auto" w:fill="E7E6E6" w:themeFill="background2"/>
            <w:vAlign w:val="center"/>
          </w:tcPr>
          <w:p w14:paraId="50EA1B4C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16" w:type="dxa"/>
            <w:vMerge w:val="restart"/>
            <w:shd w:val="clear" w:color="auto" w:fill="E7E6E6" w:themeFill="background2"/>
            <w:vAlign w:val="center"/>
          </w:tcPr>
          <w:p w14:paraId="4026228E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96800" w:rsidRPr="00475BCB" w14:paraId="1CF27066" w14:textId="77777777" w:rsidTr="00596800">
        <w:tc>
          <w:tcPr>
            <w:tcW w:w="2412" w:type="dxa"/>
          </w:tcPr>
          <w:p w14:paraId="6A48B835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  <w:r w:rsidRPr="00475BCB">
              <w:rPr>
                <w:rFonts w:ascii="Arial" w:hAnsi="Arial" w:cs="Arial"/>
              </w:rPr>
              <w:t>Sídlo/místo podnikání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14:paraId="02CFBA1A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69" w:type="dxa"/>
            <w:vMerge/>
            <w:shd w:val="clear" w:color="auto" w:fill="E7E6E6" w:themeFill="background2"/>
          </w:tcPr>
          <w:p w14:paraId="762319AF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16" w:type="dxa"/>
            <w:vMerge/>
            <w:shd w:val="clear" w:color="auto" w:fill="E7E6E6" w:themeFill="background2"/>
          </w:tcPr>
          <w:p w14:paraId="3B9D4F27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96800" w:rsidRPr="00475BCB" w14:paraId="5204A9A2" w14:textId="77777777" w:rsidTr="00596800">
        <w:tc>
          <w:tcPr>
            <w:tcW w:w="2412" w:type="dxa"/>
          </w:tcPr>
          <w:p w14:paraId="1BCEBBBE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  <w:r w:rsidRPr="00475BCB">
              <w:rPr>
                <w:rFonts w:ascii="Arial" w:hAnsi="Arial" w:cs="Arial"/>
              </w:rPr>
              <w:t>IČO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14:paraId="650534D3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69" w:type="dxa"/>
            <w:vMerge/>
            <w:shd w:val="clear" w:color="auto" w:fill="E7E6E6" w:themeFill="background2"/>
          </w:tcPr>
          <w:p w14:paraId="13C86376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16" w:type="dxa"/>
            <w:vMerge/>
            <w:shd w:val="clear" w:color="auto" w:fill="E7E6E6" w:themeFill="background2"/>
          </w:tcPr>
          <w:p w14:paraId="099C736C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96800" w:rsidRPr="00475BCB" w14:paraId="7F9F5788" w14:textId="77777777" w:rsidTr="00596800">
        <w:tc>
          <w:tcPr>
            <w:tcW w:w="2412" w:type="dxa"/>
          </w:tcPr>
          <w:p w14:paraId="17EC9CEC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  <w:r w:rsidRPr="00475BCB">
              <w:rPr>
                <w:rFonts w:ascii="Arial" w:hAnsi="Arial" w:cs="Arial"/>
              </w:rPr>
              <w:t>Osoba oprávněná jednat za poddodavatele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14:paraId="6B4CC0E1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69" w:type="dxa"/>
            <w:vMerge/>
            <w:shd w:val="clear" w:color="auto" w:fill="E7E6E6" w:themeFill="background2"/>
          </w:tcPr>
          <w:p w14:paraId="7A906BF3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16" w:type="dxa"/>
            <w:vMerge/>
            <w:shd w:val="clear" w:color="auto" w:fill="E7E6E6" w:themeFill="background2"/>
          </w:tcPr>
          <w:p w14:paraId="118A3EFE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EEE04A1" w14:textId="77777777" w:rsidR="00596800" w:rsidRPr="00475BCB" w:rsidRDefault="00596800" w:rsidP="00596800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A45375" w:rsidRPr="00475BCB" w14:paraId="6E071166" w14:textId="77777777" w:rsidTr="009A26C6">
        <w:tc>
          <w:tcPr>
            <w:tcW w:w="9062" w:type="dxa"/>
            <w:gridSpan w:val="2"/>
          </w:tcPr>
          <w:p w14:paraId="2C3450A8" w14:textId="77777777" w:rsidR="00A45375" w:rsidRPr="00475BCB" w:rsidRDefault="00A45375" w:rsidP="00A4537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75BCB">
              <w:rPr>
                <w:rFonts w:ascii="Arial" w:hAnsi="Arial" w:cs="Arial"/>
                <w:b/>
                <w:bCs/>
                <w:sz w:val="28"/>
                <w:szCs w:val="28"/>
              </w:rPr>
              <w:t>Osoba oprávněná jednat za účastníka</w:t>
            </w:r>
          </w:p>
        </w:tc>
      </w:tr>
      <w:tr w:rsidR="00A45375" w:rsidRPr="00475BCB" w14:paraId="633BE706" w14:textId="77777777" w:rsidTr="00A45375">
        <w:tc>
          <w:tcPr>
            <w:tcW w:w="3020" w:type="dxa"/>
          </w:tcPr>
          <w:p w14:paraId="20336420" w14:textId="77777777" w:rsidR="00A45375" w:rsidRPr="00475BCB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>Podpis oprávněné osoby</w:t>
            </w:r>
          </w:p>
        </w:tc>
        <w:tc>
          <w:tcPr>
            <w:tcW w:w="6042" w:type="dxa"/>
            <w:shd w:val="clear" w:color="auto" w:fill="E7E6E6" w:themeFill="background2"/>
          </w:tcPr>
          <w:p w14:paraId="6E94F305" w14:textId="77777777" w:rsidR="00A45375" w:rsidRPr="00475BCB" w:rsidRDefault="00A45375">
            <w:pPr>
              <w:rPr>
                <w:rFonts w:ascii="Arial" w:hAnsi="Arial" w:cs="Arial"/>
              </w:rPr>
            </w:pPr>
          </w:p>
        </w:tc>
      </w:tr>
      <w:tr w:rsidR="00A45375" w:rsidRPr="00475BCB" w14:paraId="30AA801E" w14:textId="77777777" w:rsidTr="00A45375">
        <w:tc>
          <w:tcPr>
            <w:tcW w:w="3020" w:type="dxa"/>
          </w:tcPr>
          <w:p w14:paraId="0C1AB3B7" w14:textId="77777777" w:rsidR="00A45375" w:rsidRPr="00475BCB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>Titul, jméno, příjmení</w:t>
            </w:r>
          </w:p>
        </w:tc>
        <w:tc>
          <w:tcPr>
            <w:tcW w:w="6042" w:type="dxa"/>
            <w:shd w:val="clear" w:color="auto" w:fill="E7E6E6" w:themeFill="background2"/>
          </w:tcPr>
          <w:p w14:paraId="776D217C" w14:textId="77777777" w:rsidR="00A45375" w:rsidRPr="00475BCB" w:rsidRDefault="00A45375">
            <w:pPr>
              <w:rPr>
                <w:rFonts w:ascii="Arial" w:hAnsi="Arial" w:cs="Arial"/>
              </w:rPr>
            </w:pPr>
          </w:p>
        </w:tc>
      </w:tr>
      <w:tr w:rsidR="00A45375" w:rsidRPr="00475BCB" w14:paraId="66A6AFAB" w14:textId="77777777" w:rsidTr="00A45375">
        <w:tc>
          <w:tcPr>
            <w:tcW w:w="3020" w:type="dxa"/>
          </w:tcPr>
          <w:p w14:paraId="1801D24C" w14:textId="77777777" w:rsidR="00A45375" w:rsidRPr="00475BCB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 xml:space="preserve">Funkce </w:t>
            </w:r>
          </w:p>
        </w:tc>
        <w:tc>
          <w:tcPr>
            <w:tcW w:w="6042" w:type="dxa"/>
            <w:shd w:val="clear" w:color="auto" w:fill="E7E6E6" w:themeFill="background2"/>
          </w:tcPr>
          <w:p w14:paraId="18ED6775" w14:textId="77777777" w:rsidR="00A45375" w:rsidRPr="00475BCB" w:rsidRDefault="00A45375">
            <w:pPr>
              <w:rPr>
                <w:rFonts w:ascii="Arial" w:hAnsi="Arial" w:cs="Arial"/>
              </w:rPr>
            </w:pPr>
          </w:p>
        </w:tc>
      </w:tr>
      <w:tr w:rsidR="00A45375" w:rsidRPr="00475BCB" w14:paraId="6D57EE05" w14:textId="77777777" w:rsidTr="00A45375">
        <w:tc>
          <w:tcPr>
            <w:tcW w:w="3020" w:type="dxa"/>
          </w:tcPr>
          <w:p w14:paraId="23AE2DDB" w14:textId="77777777" w:rsidR="00A45375" w:rsidRPr="00475BCB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 xml:space="preserve">Datum </w:t>
            </w:r>
          </w:p>
        </w:tc>
        <w:tc>
          <w:tcPr>
            <w:tcW w:w="6042" w:type="dxa"/>
            <w:shd w:val="clear" w:color="auto" w:fill="E7E6E6" w:themeFill="background2"/>
          </w:tcPr>
          <w:p w14:paraId="6C21F243" w14:textId="77777777" w:rsidR="00A45375" w:rsidRPr="00475BCB" w:rsidRDefault="00A45375">
            <w:pPr>
              <w:rPr>
                <w:rFonts w:ascii="Arial" w:hAnsi="Arial" w:cs="Arial"/>
              </w:rPr>
            </w:pPr>
          </w:p>
        </w:tc>
      </w:tr>
    </w:tbl>
    <w:p w14:paraId="6153356B" w14:textId="77777777" w:rsidR="006914AD" w:rsidRPr="00475BCB" w:rsidRDefault="006914AD">
      <w:pPr>
        <w:rPr>
          <w:rFonts w:ascii="Arial" w:hAnsi="Arial" w:cs="Arial"/>
        </w:rPr>
      </w:pPr>
    </w:p>
    <w:sectPr w:rsidR="006914AD" w:rsidRPr="00475B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70D63" w14:textId="77777777" w:rsidR="00E473C8" w:rsidRDefault="00E473C8" w:rsidP="00596800">
      <w:pPr>
        <w:spacing w:after="0" w:line="240" w:lineRule="auto"/>
      </w:pPr>
      <w:r>
        <w:separator/>
      </w:r>
    </w:p>
  </w:endnote>
  <w:endnote w:type="continuationSeparator" w:id="0">
    <w:p w14:paraId="0D08EABB" w14:textId="77777777" w:rsidR="00E473C8" w:rsidRDefault="00E473C8" w:rsidP="00596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AC8FE" w14:textId="77777777" w:rsidR="00E473C8" w:rsidRDefault="00E473C8" w:rsidP="00596800">
      <w:pPr>
        <w:spacing w:after="0" w:line="240" w:lineRule="auto"/>
      </w:pPr>
      <w:r>
        <w:separator/>
      </w:r>
    </w:p>
  </w:footnote>
  <w:footnote w:type="continuationSeparator" w:id="0">
    <w:p w14:paraId="26F6D08C" w14:textId="77777777" w:rsidR="00E473C8" w:rsidRDefault="00E473C8" w:rsidP="00596800">
      <w:pPr>
        <w:spacing w:after="0" w:line="240" w:lineRule="auto"/>
      </w:pPr>
      <w:r>
        <w:continuationSeparator/>
      </w:r>
    </w:p>
  </w:footnote>
  <w:footnote w:id="1">
    <w:p w14:paraId="54443650" w14:textId="77777777" w:rsidR="00596800" w:rsidRPr="004A3F91" w:rsidRDefault="00596800" w:rsidP="00596800">
      <w:pPr>
        <w:pStyle w:val="Textpoznpodarou"/>
        <w:rPr>
          <w:rFonts w:asciiTheme="minorHAnsi" w:hAnsiTheme="minorHAnsi" w:cstheme="minorHAnsi"/>
          <w:i/>
        </w:rPr>
      </w:pPr>
      <w:r w:rsidRPr="004A3F91">
        <w:rPr>
          <w:rStyle w:val="Znakapoznpodarou"/>
          <w:rFonts w:asciiTheme="minorHAnsi" w:hAnsiTheme="minorHAnsi" w:cstheme="minorHAnsi"/>
          <w:i/>
          <w:sz w:val="18"/>
        </w:rPr>
        <w:footnoteRef/>
      </w:r>
      <w:r w:rsidRPr="004A3F91">
        <w:rPr>
          <w:rFonts w:asciiTheme="minorHAnsi" w:hAnsiTheme="minorHAnsi" w:cstheme="minorHAnsi"/>
          <w:i/>
          <w:sz w:val="18"/>
        </w:rPr>
        <w:t xml:space="preserve"> V případě více poddodavatelů uchazeč zkopíruje tabulku a vloží dalšího poddodavatele, tento postup se opakuje pro relevantní počet poddodavatelů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01945" w14:textId="68D261F1" w:rsidR="00475BCB" w:rsidRPr="00475BCB" w:rsidRDefault="0090486F">
    <w:pPr>
      <w:pStyle w:val="Zhlav"/>
      <w:rPr>
        <w:rFonts w:ascii="Arial" w:hAnsi="Arial" w:cs="Arial"/>
      </w:rPr>
    </w:pPr>
    <w:r>
      <w:rPr>
        <w:noProof/>
      </w:rPr>
      <w:drawing>
        <wp:inline distT="0" distB="0" distL="0" distR="0" wp14:anchorId="6A0446E5" wp14:editId="007EABC6">
          <wp:extent cx="5760720" cy="1034415"/>
          <wp:effectExtent l="0" t="0" r="0" b="0"/>
          <wp:docPr id="1" name="Obrázek 1" descr="K:\VUVeL-LOGO\Vzory\Dopisni papir\Hlavicka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K:\VUVeL-LOGO\Vzory\Dopisni papir\Hlavicka CZ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8C08F1" w14:textId="421CF8A2" w:rsidR="00475BCB" w:rsidRDefault="008645DC">
    <w:pPr>
      <w:pStyle w:val="Zhlav"/>
      <w:rPr>
        <w:rFonts w:ascii="Arial" w:hAnsi="Arial" w:cs="Arial"/>
      </w:rPr>
    </w:pPr>
    <w:r>
      <w:rPr>
        <w:rFonts w:ascii="Arial" w:hAnsi="Arial" w:cs="Arial"/>
      </w:rPr>
      <w:tab/>
    </w:r>
    <w:r w:rsidR="00475BCB" w:rsidRPr="00475BCB">
      <w:rPr>
        <w:rFonts w:ascii="Arial" w:hAnsi="Arial" w:cs="Arial"/>
      </w:rPr>
      <w:tab/>
    </w:r>
    <w:r w:rsidR="00475BCB" w:rsidRPr="00475BCB">
      <w:rPr>
        <w:rFonts w:ascii="Arial" w:hAnsi="Arial" w:cs="Arial"/>
      </w:rPr>
      <w:tab/>
      <w:t xml:space="preserve">Příloha č. </w:t>
    </w:r>
    <w:r w:rsidR="00E70C37">
      <w:rPr>
        <w:rFonts w:ascii="Arial" w:hAnsi="Arial" w:cs="Arial"/>
      </w:rPr>
      <w:t>1</w:t>
    </w:r>
    <w:r w:rsidR="0090486F">
      <w:rPr>
        <w:rFonts w:ascii="Arial" w:hAnsi="Arial" w:cs="Arial"/>
      </w:rPr>
      <w:t>2</w:t>
    </w:r>
  </w:p>
  <w:p w14:paraId="77D40A2F" w14:textId="77777777" w:rsidR="00475BCB" w:rsidRPr="00475BCB" w:rsidRDefault="00475BCB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B4D1E"/>
    <w:multiLevelType w:val="hybridMultilevel"/>
    <w:tmpl w:val="9C946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369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128"/>
    <w:rsid w:val="001157A0"/>
    <w:rsid w:val="00475BCB"/>
    <w:rsid w:val="004A3F91"/>
    <w:rsid w:val="00596800"/>
    <w:rsid w:val="006914AD"/>
    <w:rsid w:val="00805237"/>
    <w:rsid w:val="008347C2"/>
    <w:rsid w:val="008645DC"/>
    <w:rsid w:val="0090486F"/>
    <w:rsid w:val="00973128"/>
    <w:rsid w:val="009C5073"/>
    <w:rsid w:val="009D36FF"/>
    <w:rsid w:val="009E3610"/>
    <w:rsid w:val="009E4465"/>
    <w:rsid w:val="009F0822"/>
    <w:rsid w:val="009F2405"/>
    <w:rsid w:val="00A00399"/>
    <w:rsid w:val="00A45375"/>
    <w:rsid w:val="00A7596F"/>
    <w:rsid w:val="00CE659D"/>
    <w:rsid w:val="00CF7424"/>
    <w:rsid w:val="00E473C8"/>
    <w:rsid w:val="00E70C37"/>
    <w:rsid w:val="00EC0768"/>
    <w:rsid w:val="00EE2ED7"/>
    <w:rsid w:val="00FA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A9DB8"/>
  <w15:chartTrackingRefBased/>
  <w15:docId w15:val="{90D37BE6-FA19-4454-9066-5889A0C21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73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73128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9680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9680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968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75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5BCB"/>
  </w:style>
  <w:style w:type="paragraph" w:styleId="Zpat">
    <w:name w:val="footer"/>
    <w:basedOn w:val="Normln"/>
    <w:link w:val="ZpatChar"/>
    <w:uiPriority w:val="99"/>
    <w:unhideWhenUsed/>
    <w:rsid w:val="00475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5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Čáslavský</dc:creator>
  <cp:keywords/>
  <dc:description/>
  <cp:lastModifiedBy>Čáslavský Jan</cp:lastModifiedBy>
  <cp:revision>5</cp:revision>
  <dcterms:created xsi:type="dcterms:W3CDTF">2021-08-24T08:04:00Z</dcterms:created>
  <dcterms:modified xsi:type="dcterms:W3CDTF">2022-10-18T11:00:00Z</dcterms:modified>
</cp:coreProperties>
</file>